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2C" w:rsidRPr="00D306DB" w:rsidRDefault="0045524B" w:rsidP="00D306D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D306DB">
        <w:rPr>
          <w:rFonts w:ascii="Times New Roman" w:hAnsi="Times New Roman" w:cs="Times New Roman"/>
          <w:sz w:val="36"/>
          <w:szCs w:val="36"/>
        </w:rPr>
        <w:t>Вопросы к экзамену</w:t>
      </w:r>
    </w:p>
    <w:p w:rsidR="0045524B" w:rsidRPr="00D306DB" w:rsidRDefault="0045524B" w:rsidP="00D306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03A4" w:rsidRPr="00D306DB" w:rsidRDefault="006803A4" w:rsidP="00D306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3A4" w:rsidRPr="00D306DB" w:rsidRDefault="006803A4" w:rsidP="00D306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306DB">
        <w:rPr>
          <w:b/>
          <w:sz w:val="28"/>
          <w:szCs w:val="28"/>
          <w:lang w:val="en-US"/>
        </w:rPr>
        <w:t>III</w:t>
      </w:r>
      <w:r w:rsidRPr="00D306DB">
        <w:rPr>
          <w:b/>
          <w:sz w:val="28"/>
          <w:szCs w:val="28"/>
        </w:rPr>
        <w:t>. Теоретико-методологический раздел</w:t>
      </w:r>
    </w:p>
    <w:p w:rsidR="00E6053C" w:rsidRPr="00D306DB" w:rsidRDefault="00E6053C" w:rsidP="00D306DB">
      <w:pPr>
        <w:jc w:val="both"/>
        <w:rPr>
          <w:sz w:val="28"/>
          <w:szCs w:val="28"/>
        </w:rPr>
      </w:pPr>
      <w:r w:rsidRPr="00D306DB">
        <w:rPr>
          <w:sz w:val="28"/>
          <w:szCs w:val="28"/>
        </w:rPr>
        <w:t>2.  Методологическое значение и содержание системного подхода для изучения образования как сферы жизнедеятельности общества.</w:t>
      </w:r>
    </w:p>
    <w:p w:rsidR="00E6053C" w:rsidRPr="00D306DB" w:rsidRDefault="00E6053C" w:rsidP="00D306DB">
      <w:pPr>
        <w:jc w:val="both"/>
        <w:rPr>
          <w:sz w:val="28"/>
          <w:szCs w:val="28"/>
        </w:rPr>
      </w:pPr>
      <w:r w:rsidRPr="00D306DB">
        <w:rPr>
          <w:sz w:val="28"/>
          <w:szCs w:val="28"/>
        </w:rPr>
        <w:t>3. Образовательное пространство: определение, основные характеристики.</w:t>
      </w:r>
    </w:p>
    <w:p w:rsidR="00E6053C" w:rsidRPr="00D306DB" w:rsidRDefault="00E6053C" w:rsidP="00D306DB">
      <w:pPr>
        <w:jc w:val="both"/>
        <w:rPr>
          <w:sz w:val="28"/>
          <w:szCs w:val="28"/>
        </w:rPr>
      </w:pPr>
      <w:r w:rsidRPr="00D306DB">
        <w:rPr>
          <w:sz w:val="28"/>
          <w:szCs w:val="28"/>
        </w:rPr>
        <w:t>4. Образовательное пространство и образовательная система: их соотношение.</w:t>
      </w:r>
    </w:p>
    <w:p w:rsidR="00710FF5" w:rsidRPr="00D306DB" w:rsidRDefault="00710FF5" w:rsidP="00D306DB">
      <w:pPr>
        <w:jc w:val="both"/>
        <w:rPr>
          <w:sz w:val="28"/>
          <w:szCs w:val="28"/>
        </w:rPr>
      </w:pPr>
      <w:r w:rsidRPr="00D306DB">
        <w:rPr>
          <w:sz w:val="28"/>
          <w:szCs w:val="28"/>
        </w:rPr>
        <w:t>7. Сущность метода убеждения, пути реализации его требований.</w:t>
      </w:r>
    </w:p>
    <w:p w:rsidR="00710FF5" w:rsidRPr="00D306DB" w:rsidRDefault="00710FF5" w:rsidP="00D306DB">
      <w:pPr>
        <w:jc w:val="both"/>
        <w:rPr>
          <w:sz w:val="28"/>
          <w:szCs w:val="28"/>
        </w:rPr>
      </w:pPr>
      <w:r w:rsidRPr="00D306DB">
        <w:rPr>
          <w:sz w:val="28"/>
          <w:szCs w:val="28"/>
        </w:rPr>
        <w:t>8. Принципы воспитания. Сущность и пути реализации принципов.</w:t>
      </w:r>
    </w:p>
    <w:p w:rsidR="00710FF5" w:rsidRPr="00D306DB" w:rsidRDefault="00710FF5" w:rsidP="00D306DB">
      <w:pPr>
        <w:jc w:val="both"/>
        <w:rPr>
          <w:sz w:val="28"/>
          <w:szCs w:val="28"/>
        </w:rPr>
      </w:pPr>
      <w:r w:rsidRPr="00D306DB">
        <w:rPr>
          <w:sz w:val="28"/>
          <w:szCs w:val="28"/>
        </w:rPr>
        <w:t>9. Сущность методов воспитания. Методы примера и упражнения.</w:t>
      </w:r>
    </w:p>
    <w:p w:rsidR="00710FF5" w:rsidRPr="00D306DB" w:rsidRDefault="00710FF5" w:rsidP="00D306DB">
      <w:pPr>
        <w:jc w:val="both"/>
        <w:rPr>
          <w:sz w:val="28"/>
          <w:szCs w:val="28"/>
        </w:rPr>
      </w:pPr>
      <w:r w:rsidRPr="00D306DB">
        <w:rPr>
          <w:sz w:val="28"/>
          <w:szCs w:val="28"/>
        </w:rPr>
        <w:t>10.</w:t>
      </w:r>
      <w:r w:rsidR="00967E97" w:rsidRPr="00D306DB">
        <w:rPr>
          <w:sz w:val="28"/>
          <w:szCs w:val="28"/>
        </w:rPr>
        <w:t xml:space="preserve"> Роль биологического и социального факторов в развитии и формировании личности.</w:t>
      </w:r>
    </w:p>
    <w:p w:rsidR="00CD18F5" w:rsidRPr="00D306DB" w:rsidRDefault="00CD18F5" w:rsidP="00D306DB">
      <w:pPr>
        <w:jc w:val="both"/>
        <w:rPr>
          <w:sz w:val="28"/>
          <w:szCs w:val="28"/>
        </w:rPr>
      </w:pPr>
      <w:r w:rsidRPr="00D306DB">
        <w:rPr>
          <w:sz w:val="28"/>
          <w:szCs w:val="28"/>
        </w:rPr>
        <w:t>11. Требования к родителям как воспитателям. Роль семьи в развитии личности ребенка.</w:t>
      </w:r>
    </w:p>
    <w:p w:rsidR="00CD18F5" w:rsidRPr="00D306DB" w:rsidRDefault="00CD18F5" w:rsidP="00D306DB">
      <w:pPr>
        <w:jc w:val="both"/>
        <w:rPr>
          <w:sz w:val="28"/>
          <w:szCs w:val="28"/>
        </w:rPr>
      </w:pPr>
      <w:r w:rsidRPr="00D306DB">
        <w:rPr>
          <w:sz w:val="28"/>
          <w:szCs w:val="28"/>
        </w:rPr>
        <w:t>12. Задачи нравственного воспитания, и</w:t>
      </w:r>
      <w:r w:rsidR="000C5BF5" w:rsidRPr="00D306DB">
        <w:rPr>
          <w:sz w:val="28"/>
          <w:szCs w:val="28"/>
        </w:rPr>
        <w:t>х</w:t>
      </w:r>
      <w:r w:rsidRPr="00D306DB">
        <w:rPr>
          <w:sz w:val="28"/>
          <w:szCs w:val="28"/>
        </w:rPr>
        <w:t xml:space="preserve"> реализация в образовательном процессе.</w:t>
      </w:r>
    </w:p>
    <w:p w:rsidR="00CD18F5" w:rsidRPr="00D306DB" w:rsidRDefault="00CD18F5" w:rsidP="00D306DB">
      <w:pPr>
        <w:jc w:val="both"/>
        <w:rPr>
          <w:sz w:val="28"/>
          <w:szCs w:val="28"/>
        </w:rPr>
      </w:pPr>
      <w:r w:rsidRPr="00D306DB">
        <w:rPr>
          <w:sz w:val="28"/>
          <w:szCs w:val="28"/>
        </w:rPr>
        <w:t>13. Роль родителей в воспитании детей. Педагогическое просвещение родителей.</w:t>
      </w:r>
    </w:p>
    <w:p w:rsidR="00CD18F5" w:rsidRPr="00D306DB" w:rsidRDefault="00CD18F5" w:rsidP="00D306DB">
      <w:pPr>
        <w:jc w:val="both"/>
        <w:rPr>
          <w:sz w:val="28"/>
          <w:szCs w:val="28"/>
        </w:rPr>
      </w:pPr>
      <w:r w:rsidRPr="00D306DB">
        <w:rPr>
          <w:sz w:val="28"/>
          <w:szCs w:val="28"/>
        </w:rPr>
        <w:t>14.</w:t>
      </w:r>
      <w:r w:rsidR="00813BE1" w:rsidRPr="00D306DB">
        <w:rPr>
          <w:sz w:val="28"/>
          <w:szCs w:val="28"/>
        </w:rPr>
        <w:t xml:space="preserve"> Пути осуществления единства действий образовательной организации, семьи и общества в воспитании детей.</w:t>
      </w:r>
      <w:r w:rsidR="00F53BCE" w:rsidRPr="00D306DB">
        <w:rPr>
          <w:sz w:val="28"/>
          <w:szCs w:val="28"/>
        </w:rPr>
        <w:t xml:space="preserve"> Государственно-общественное управление.</w:t>
      </w:r>
    </w:p>
    <w:p w:rsidR="003F141F" w:rsidRPr="00D306DB" w:rsidRDefault="003F141F" w:rsidP="00D306DB">
      <w:pPr>
        <w:jc w:val="both"/>
        <w:rPr>
          <w:sz w:val="28"/>
          <w:szCs w:val="28"/>
        </w:rPr>
      </w:pPr>
      <w:r w:rsidRPr="00D306DB">
        <w:rPr>
          <w:sz w:val="28"/>
          <w:szCs w:val="28"/>
        </w:rPr>
        <w:t>15. Сущность и содержание процесса обучения. Обучение как специфический процесс познания.</w:t>
      </w:r>
    </w:p>
    <w:p w:rsidR="00C533B0" w:rsidRDefault="00C533B0" w:rsidP="00D306DB">
      <w:pPr>
        <w:jc w:val="both"/>
        <w:rPr>
          <w:sz w:val="28"/>
          <w:szCs w:val="28"/>
        </w:rPr>
      </w:pPr>
      <w:bookmarkStart w:id="0" w:name="_GoBack"/>
      <w:bookmarkEnd w:id="0"/>
    </w:p>
    <w:p w:rsidR="00A31319" w:rsidRPr="00EF73A8" w:rsidRDefault="00A31319" w:rsidP="00D306DB">
      <w:pPr>
        <w:ind w:firstLine="525"/>
        <w:jc w:val="both"/>
        <w:rPr>
          <w:sz w:val="28"/>
          <w:szCs w:val="28"/>
        </w:rPr>
      </w:pPr>
    </w:p>
    <w:p w:rsidR="00A31319" w:rsidRPr="00EF73A8" w:rsidRDefault="00A31319" w:rsidP="00D306DB">
      <w:pPr>
        <w:jc w:val="both"/>
        <w:rPr>
          <w:sz w:val="28"/>
          <w:szCs w:val="28"/>
        </w:rPr>
      </w:pPr>
    </w:p>
    <w:p w:rsidR="00521A3C" w:rsidRPr="00CA050A" w:rsidRDefault="00521A3C" w:rsidP="00D30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21A3C" w:rsidRPr="00CA050A" w:rsidSect="00FE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1BD"/>
    <w:multiLevelType w:val="hybridMultilevel"/>
    <w:tmpl w:val="192A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B38F7"/>
    <w:multiLevelType w:val="hybridMultilevel"/>
    <w:tmpl w:val="5DB0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C6A5B"/>
    <w:multiLevelType w:val="hybridMultilevel"/>
    <w:tmpl w:val="BACA636A"/>
    <w:lvl w:ilvl="0" w:tplc="C9E04A6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C63E5"/>
    <w:multiLevelType w:val="hybridMultilevel"/>
    <w:tmpl w:val="9606EB98"/>
    <w:lvl w:ilvl="0" w:tplc="7FCE9B84">
      <w:start w:val="12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76463F59"/>
    <w:multiLevelType w:val="hybridMultilevel"/>
    <w:tmpl w:val="2E64F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479E"/>
    <w:multiLevelType w:val="hybridMultilevel"/>
    <w:tmpl w:val="2558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4B"/>
    <w:rsid w:val="000073D8"/>
    <w:rsid w:val="000235DF"/>
    <w:rsid w:val="00064A36"/>
    <w:rsid w:val="00097DE2"/>
    <w:rsid w:val="000C5BF5"/>
    <w:rsid w:val="000D0678"/>
    <w:rsid w:val="000D1F6B"/>
    <w:rsid w:val="000E092D"/>
    <w:rsid w:val="001057F3"/>
    <w:rsid w:val="001155DD"/>
    <w:rsid w:val="0015046B"/>
    <w:rsid w:val="00157366"/>
    <w:rsid w:val="001B4F07"/>
    <w:rsid w:val="00255F9C"/>
    <w:rsid w:val="00257817"/>
    <w:rsid w:val="002A4315"/>
    <w:rsid w:val="002A4BA2"/>
    <w:rsid w:val="002A7DE7"/>
    <w:rsid w:val="002F60F7"/>
    <w:rsid w:val="002F745D"/>
    <w:rsid w:val="003F141F"/>
    <w:rsid w:val="004168F6"/>
    <w:rsid w:val="0045524B"/>
    <w:rsid w:val="004657D8"/>
    <w:rsid w:val="00470806"/>
    <w:rsid w:val="00490D68"/>
    <w:rsid w:val="004C4CA7"/>
    <w:rsid w:val="00506F48"/>
    <w:rsid w:val="005076ED"/>
    <w:rsid w:val="0052064E"/>
    <w:rsid w:val="00521A3C"/>
    <w:rsid w:val="00555BB8"/>
    <w:rsid w:val="00584C32"/>
    <w:rsid w:val="005B131A"/>
    <w:rsid w:val="005F3D88"/>
    <w:rsid w:val="006259EF"/>
    <w:rsid w:val="00641087"/>
    <w:rsid w:val="006803A4"/>
    <w:rsid w:val="006901EA"/>
    <w:rsid w:val="006946CA"/>
    <w:rsid w:val="006A05C9"/>
    <w:rsid w:val="006B72E9"/>
    <w:rsid w:val="00710FF5"/>
    <w:rsid w:val="00766AAA"/>
    <w:rsid w:val="0077039C"/>
    <w:rsid w:val="007B0982"/>
    <w:rsid w:val="008063B6"/>
    <w:rsid w:val="00813BE1"/>
    <w:rsid w:val="00834410"/>
    <w:rsid w:val="00854A3A"/>
    <w:rsid w:val="00896FF1"/>
    <w:rsid w:val="008A13C4"/>
    <w:rsid w:val="008C239D"/>
    <w:rsid w:val="008F3851"/>
    <w:rsid w:val="008F61FF"/>
    <w:rsid w:val="009211B7"/>
    <w:rsid w:val="00967E97"/>
    <w:rsid w:val="00977334"/>
    <w:rsid w:val="009A10EB"/>
    <w:rsid w:val="009D1B1A"/>
    <w:rsid w:val="009F637B"/>
    <w:rsid w:val="00A00064"/>
    <w:rsid w:val="00A3121B"/>
    <w:rsid w:val="00A31319"/>
    <w:rsid w:val="00A72582"/>
    <w:rsid w:val="00B07894"/>
    <w:rsid w:val="00B42932"/>
    <w:rsid w:val="00B52900"/>
    <w:rsid w:val="00B62F51"/>
    <w:rsid w:val="00B957F4"/>
    <w:rsid w:val="00C018BC"/>
    <w:rsid w:val="00C06144"/>
    <w:rsid w:val="00C27E73"/>
    <w:rsid w:val="00C533B0"/>
    <w:rsid w:val="00CA050A"/>
    <w:rsid w:val="00CC2E84"/>
    <w:rsid w:val="00CD18F5"/>
    <w:rsid w:val="00D306DB"/>
    <w:rsid w:val="00D3784F"/>
    <w:rsid w:val="00D463FA"/>
    <w:rsid w:val="00D56450"/>
    <w:rsid w:val="00DC7C03"/>
    <w:rsid w:val="00E07237"/>
    <w:rsid w:val="00E117BD"/>
    <w:rsid w:val="00E6053C"/>
    <w:rsid w:val="00E94D75"/>
    <w:rsid w:val="00EA3C5F"/>
    <w:rsid w:val="00EC6270"/>
    <w:rsid w:val="00ED3F9E"/>
    <w:rsid w:val="00EF6EBE"/>
    <w:rsid w:val="00F12DB2"/>
    <w:rsid w:val="00F15DDB"/>
    <w:rsid w:val="00F205F0"/>
    <w:rsid w:val="00F3587A"/>
    <w:rsid w:val="00F53BCE"/>
    <w:rsid w:val="00F94C53"/>
    <w:rsid w:val="00FD699B"/>
    <w:rsid w:val="00F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2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0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2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3CFBB-FCA0-49C8-9C44-5211DD9B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ЦСГО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</cp:revision>
  <dcterms:created xsi:type="dcterms:W3CDTF">2015-10-01T08:42:00Z</dcterms:created>
  <dcterms:modified xsi:type="dcterms:W3CDTF">2015-10-01T08:43:00Z</dcterms:modified>
</cp:coreProperties>
</file>